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P="00320B49">
      <w:pPr>
        <w:ind w:firstLine="540"/>
        <w:jc w:val="right"/>
        <w:rPr>
          <w:sz w:val="26"/>
          <w:szCs w:val="26"/>
        </w:rPr>
      </w:pPr>
    </w:p>
    <w:p w:rsidR="00320B49" w:rsidRPr="008A0110" w:rsidP="00320B49">
      <w:pPr>
        <w:ind w:firstLine="540"/>
        <w:jc w:val="right"/>
        <w:rPr>
          <w:sz w:val="26"/>
          <w:szCs w:val="26"/>
        </w:rPr>
      </w:pPr>
      <w:r w:rsidRPr="008A0110">
        <w:rPr>
          <w:sz w:val="26"/>
          <w:szCs w:val="26"/>
        </w:rPr>
        <w:t>Дело № 5-</w:t>
      </w:r>
      <w:r w:rsidR="005F77D7">
        <w:rPr>
          <w:sz w:val="26"/>
          <w:szCs w:val="26"/>
        </w:rPr>
        <w:t>73</w:t>
      </w:r>
      <w:r w:rsidR="00390990">
        <w:rPr>
          <w:sz w:val="26"/>
          <w:szCs w:val="26"/>
        </w:rPr>
        <w:t>7</w:t>
      </w:r>
      <w:r w:rsidRPr="008A0110">
        <w:rPr>
          <w:sz w:val="26"/>
          <w:szCs w:val="26"/>
        </w:rPr>
        <w:t>-210</w:t>
      </w:r>
      <w:r w:rsidR="000A2DEF">
        <w:rPr>
          <w:sz w:val="26"/>
          <w:szCs w:val="26"/>
        </w:rPr>
        <w:t>8</w:t>
      </w:r>
      <w:r w:rsidRPr="008A0110">
        <w:rPr>
          <w:sz w:val="26"/>
          <w:szCs w:val="26"/>
        </w:rPr>
        <w:t>/202</w:t>
      </w:r>
      <w:r w:rsidR="000A2DEF">
        <w:rPr>
          <w:sz w:val="26"/>
          <w:szCs w:val="26"/>
        </w:rPr>
        <w:t>6</w:t>
      </w:r>
    </w:p>
    <w:p w:rsidR="00390990" w:rsidRPr="00390990" w:rsidP="00390990">
      <w:pPr>
        <w:jc w:val="right"/>
        <w:rPr>
          <w:bCs/>
          <w:sz w:val="26"/>
          <w:szCs w:val="26"/>
        </w:rPr>
      </w:pPr>
      <w:r w:rsidRPr="00390990">
        <w:rPr>
          <w:bCs/>
          <w:sz w:val="26"/>
          <w:szCs w:val="26"/>
        </w:rPr>
        <w:t>86MS0048-01-2026-003720-96</w:t>
      </w:r>
    </w:p>
    <w:p w:rsidR="00320B49" w:rsidRPr="008A0110" w:rsidP="00320B49">
      <w:pPr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ПОСТАНОВЛЕНИЕ</w:t>
      </w:r>
    </w:p>
    <w:p w:rsidR="00320B49" w:rsidRPr="008A0110" w:rsidP="00320B49">
      <w:pPr>
        <w:pStyle w:val="Title"/>
        <w:ind w:left="-360" w:firstLine="529"/>
        <w:rPr>
          <w:sz w:val="26"/>
          <w:szCs w:val="26"/>
        </w:rPr>
      </w:pPr>
      <w:r w:rsidRPr="008A0110">
        <w:rPr>
          <w:sz w:val="26"/>
          <w:szCs w:val="26"/>
        </w:rPr>
        <w:t>по делу об административном правонарушении</w:t>
      </w:r>
    </w:p>
    <w:p w:rsidR="00320B49" w:rsidRPr="008A0110" w:rsidP="00320B49">
      <w:pPr>
        <w:ind w:firstLine="540"/>
        <w:jc w:val="both"/>
        <w:rPr>
          <w:sz w:val="26"/>
          <w:szCs w:val="26"/>
        </w:rPr>
      </w:pPr>
    </w:p>
    <w:p w:rsidR="00320B49" w:rsidRPr="008A0110" w:rsidP="00320B49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       г. Нижневартовск                                               </w:t>
      </w:r>
      <w:r w:rsidRPr="008A0110" w:rsidR="00084380">
        <w:rPr>
          <w:sz w:val="26"/>
          <w:szCs w:val="26"/>
        </w:rPr>
        <w:t xml:space="preserve">                    </w:t>
      </w:r>
      <w:r w:rsidRPr="008A0110">
        <w:rPr>
          <w:sz w:val="26"/>
          <w:szCs w:val="26"/>
        </w:rPr>
        <w:t xml:space="preserve">  </w:t>
      </w:r>
      <w:r w:rsidRPr="008A0110" w:rsidR="00766B64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   </w:t>
      </w:r>
      <w:r w:rsidR="005F77D7">
        <w:rPr>
          <w:sz w:val="26"/>
          <w:szCs w:val="26"/>
        </w:rPr>
        <w:t>17</w:t>
      </w:r>
      <w:r w:rsidRPr="008A0110" w:rsidR="008D4933">
        <w:rPr>
          <w:sz w:val="26"/>
          <w:szCs w:val="26"/>
        </w:rPr>
        <w:t xml:space="preserve"> </w:t>
      </w:r>
      <w:r w:rsidR="005041DC">
        <w:rPr>
          <w:sz w:val="26"/>
          <w:szCs w:val="26"/>
        </w:rPr>
        <w:t>июня</w:t>
      </w:r>
      <w:r w:rsidRPr="008A0110" w:rsidR="002702B9">
        <w:rPr>
          <w:sz w:val="26"/>
          <w:szCs w:val="26"/>
        </w:rPr>
        <w:t xml:space="preserve"> 202</w:t>
      </w:r>
      <w:r w:rsidR="000A2DEF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 </w:t>
      </w:r>
      <w:r w:rsidRPr="008A0110">
        <w:rPr>
          <w:sz w:val="26"/>
          <w:szCs w:val="26"/>
        </w:rPr>
        <w:tab/>
      </w:r>
    </w:p>
    <w:p w:rsidR="00E41743" w:rsidP="00E41743">
      <w:pPr>
        <w:widowControl w:val="0"/>
        <w:ind w:firstLine="567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</w:t>
      </w:r>
      <w:r>
        <w:rPr>
          <w:sz w:val="25"/>
          <w:szCs w:val="25"/>
        </w:rPr>
        <w:t>находящийся по адресу: ХМАО-Югра, Тюменская область, г. Нижневартовск, ул. Нефтяник</w:t>
      </w:r>
      <w:r>
        <w:rPr>
          <w:sz w:val="25"/>
          <w:szCs w:val="25"/>
        </w:rPr>
        <w:t>ов д. 6, рассмотрев дело об административном правонарушении в отношении:</w:t>
      </w:r>
    </w:p>
    <w:p w:rsidR="005F77D7" w:rsidRPr="005F77D7" w:rsidP="005F77D7">
      <w:pPr>
        <w:widowControl w:val="0"/>
        <w:ind w:firstLine="540"/>
        <w:jc w:val="both"/>
        <w:rPr>
          <w:sz w:val="25"/>
          <w:szCs w:val="25"/>
        </w:rPr>
      </w:pPr>
      <w:r w:rsidRPr="005F77D7">
        <w:rPr>
          <w:sz w:val="25"/>
          <w:szCs w:val="25"/>
        </w:rPr>
        <w:t>директора Общества с ограниченной ответственностью «Комбинат питания» Валетова Владимира Константиновича,</w:t>
      </w:r>
      <w:r w:rsidRPr="005F77D7">
        <w:rPr>
          <w:bCs/>
          <w:sz w:val="25"/>
          <w:szCs w:val="25"/>
        </w:rPr>
        <w:t xml:space="preserve"> </w:t>
      </w:r>
      <w:r w:rsidR="001D531B">
        <w:rPr>
          <w:szCs w:val="28"/>
        </w:rPr>
        <w:t xml:space="preserve">*** </w:t>
      </w:r>
      <w:r w:rsidRPr="005F77D7">
        <w:rPr>
          <w:sz w:val="25"/>
          <w:szCs w:val="25"/>
        </w:rPr>
        <w:t xml:space="preserve">года рождения, место рождения: </w:t>
      </w:r>
      <w:r w:rsidR="001D531B">
        <w:rPr>
          <w:szCs w:val="28"/>
        </w:rPr>
        <w:t>***</w:t>
      </w:r>
      <w:r w:rsidRPr="005F77D7">
        <w:rPr>
          <w:sz w:val="25"/>
          <w:szCs w:val="25"/>
        </w:rPr>
        <w:t xml:space="preserve">, зарегистрированного и проживающего по адресу: </w:t>
      </w:r>
      <w:r w:rsidR="001D531B">
        <w:rPr>
          <w:szCs w:val="28"/>
        </w:rPr>
        <w:t>***</w:t>
      </w:r>
      <w:r w:rsidRPr="005F77D7">
        <w:rPr>
          <w:sz w:val="25"/>
          <w:szCs w:val="25"/>
        </w:rPr>
        <w:t xml:space="preserve">, паспорт </w:t>
      </w:r>
      <w:r w:rsidR="001D531B">
        <w:rPr>
          <w:szCs w:val="28"/>
        </w:rPr>
        <w:t>***</w:t>
      </w:r>
      <w:r w:rsidRPr="005F77D7">
        <w:rPr>
          <w:sz w:val="25"/>
          <w:szCs w:val="25"/>
        </w:rPr>
        <w:t xml:space="preserve">, ИНН </w:t>
      </w:r>
      <w:r w:rsidR="001D531B">
        <w:rPr>
          <w:szCs w:val="28"/>
        </w:rPr>
        <w:t>***</w:t>
      </w:r>
      <w:r w:rsidRPr="005F77D7">
        <w:rPr>
          <w:sz w:val="25"/>
          <w:szCs w:val="25"/>
        </w:rPr>
        <w:t xml:space="preserve">, СНИЛС </w:t>
      </w:r>
      <w:r w:rsidR="001D531B">
        <w:rPr>
          <w:szCs w:val="28"/>
        </w:rPr>
        <w:t>***</w:t>
      </w:r>
      <w:r w:rsidRPr="005F77D7">
        <w:rPr>
          <w:sz w:val="25"/>
          <w:szCs w:val="25"/>
        </w:rPr>
        <w:t>,</w:t>
      </w:r>
    </w:p>
    <w:p w:rsidR="00E67D7B" w:rsidRPr="000A2DEF" w:rsidP="000A2DEF">
      <w:pPr>
        <w:ind w:firstLine="540"/>
        <w:jc w:val="both"/>
        <w:rPr>
          <w:sz w:val="25"/>
          <w:szCs w:val="25"/>
        </w:rPr>
      </w:pPr>
    </w:p>
    <w:p w:rsidR="001B5C72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установил:</w:t>
      </w:r>
    </w:p>
    <w:p w:rsidR="00084380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4A66F0" w:rsidRPr="008A0110" w:rsidP="004A66F0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Валетов В</w:t>
      </w:r>
      <w:r w:rsidRPr="000A2DEF" w:rsidR="000A2DEF">
        <w:rPr>
          <w:sz w:val="25"/>
          <w:szCs w:val="25"/>
        </w:rPr>
        <w:t>.</w:t>
      </w:r>
      <w:r>
        <w:rPr>
          <w:sz w:val="25"/>
          <w:szCs w:val="25"/>
        </w:rPr>
        <w:t>К</w:t>
      </w:r>
      <w:r w:rsidRPr="000A2DEF" w:rsidR="000A2DEF">
        <w:rPr>
          <w:sz w:val="25"/>
          <w:szCs w:val="25"/>
        </w:rPr>
        <w:t xml:space="preserve">., являясь директором общества с </w:t>
      </w:r>
      <w:r>
        <w:rPr>
          <w:sz w:val="25"/>
          <w:szCs w:val="25"/>
        </w:rPr>
        <w:t>Общества с ограниченной ответственностью «Комбинат питания</w:t>
      </w:r>
      <w:r w:rsidRPr="000A2DEF" w:rsidR="000A2DEF">
        <w:rPr>
          <w:sz w:val="25"/>
          <w:szCs w:val="25"/>
        </w:rPr>
        <w:t xml:space="preserve">» (ООО </w:t>
      </w:r>
      <w:r>
        <w:rPr>
          <w:sz w:val="25"/>
          <w:szCs w:val="25"/>
        </w:rPr>
        <w:t>«Комбинат питания</w:t>
      </w:r>
      <w:r w:rsidRPr="000A2DEF" w:rsidR="000A2DEF">
        <w:rPr>
          <w:sz w:val="25"/>
          <w:szCs w:val="25"/>
        </w:rPr>
        <w:t>»)</w:t>
      </w:r>
      <w:r w:rsidRPr="000A2DEF" w:rsidR="00091643">
        <w:rPr>
          <w:sz w:val="25"/>
          <w:szCs w:val="25"/>
        </w:rPr>
        <w:t>,</w:t>
      </w:r>
      <w:r w:rsidRPr="008A0110" w:rsidR="00091643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>не своевременно представил в Отделение Фонда пенсионного и социального страхования РФ по ХМАО – Югре Управления о</w:t>
      </w:r>
      <w:r w:rsidRPr="008A0110">
        <w:rPr>
          <w:sz w:val="26"/>
          <w:szCs w:val="26"/>
        </w:rPr>
        <w:t xml:space="preserve">рганизации администрирования страховых взносов расчет в электронном виде по форме </w:t>
      </w:r>
      <w:r w:rsidRPr="008A0110">
        <w:rPr>
          <w:color w:val="000099"/>
          <w:sz w:val="26"/>
          <w:szCs w:val="26"/>
        </w:rPr>
        <w:t xml:space="preserve">ЕФС-1 </w:t>
      </w:r>
      <w:r w:rsidR="000A2DEF">
        <w:rPr>
          <w:color w:val="000099"/>
          <w:sz w:val="26"/>
          <w:szCs w:val="26"/>
        </w:rPr>
        <w:t xml:space="preserve">раздел </w:t>
      </w:r>
      <w:r w:rsidR="005B7853">
        <w:rPr>
          <w:color w:val="000099"/>
          <w:sz w:val="26"/>
          <w:szCs w:val="26"/>
        </w:rPr>
        <w:t>1</w:t>
      </w:r>
      <w:r w:rsidR="000A2DEF">
        <w:rPr>
          <w:color w:val="000099"/>
          <w:sz w:val="26"/>
          <w:szCs w:val="26"/>
        </w:rPr>
        <w:t xml:space="preserve"> </w:t>
      </w:r>
      <w:r w:rsidR="005B7853">
        <w:rPr>
          <w:sz w:val="25"/>
          <w:szCs w:val="25"/>
        </w:rPr>
        <w:t xml:space="preserve">подраздел 1.2 </w:t>
      </w:r>
      <w:r w:rsidRPr="008A0110">
        <w:rPr>
          <w:color w:val="000099"/>
          <w:sz w:val="26"/>
          <w:szCs w:val="26"/>
        </w:rPr>
        <w:t>за 202</w:t>
      </w:r>
      <w:r w:rsidR="00E41743">
        <w:rPr>
          <w:color w:val="000099"/>
          <w:sz w:val="26"/>
          <w:szCs w:val="26"/>
        </w:rPr>
        <w:t>5</w:t>
      </w:r>
      <w:r w:rsidRPr="008A0110">
        <w:rPr>
          <w:color w:val="000099"/>
          <w:sz w:val="26"/>
          <w:szCs w:val="26"/>
        </w:rPr>
        <w:t xml:space="preserve"> год – </w:t>
      </w:r>
      <w:r>
        <w:rPr>
          <w:sz w:val="25"/>
          <w:szCs w:val="25"/>
        </w:rPr>
        <w:t>13</w:t>
      </w:r>
      <w:r w:rsidR="005041DC">
        <w:rPr>
          <w:sz w:val="25"/>
          <w:szCs w:val="25"/>
        </w:rPr>
        <w:t>.0</w:t>
      </w:r>
      <w:r>
        <w:rPr>
          <w:sz w:val="25"/>
          <w:szCs w:val="25"/>
        </w:rPr>
        <w:t>3</w:t>
      </w:r>
      <w:r w:rsidR="005041DC">
        <w:rPr>
          <w:sz w:val="25"/>
          <w:szCs w:val="25"/>
        </w:rPr>
        <w:t xml:space="preserve">.2026 </w:t>
      </w:r>
      <w:r w:rsidRPr="008A0110">
        <w:rPr>
          <w:color w:val="000099"/>
          <w:sz w:val="26"/>
          <w:szCs w:val="26"/>
        </w:rPr>
        <w:t>года</w:t>
      </w:r>
      <w:r w:rsidRPr="008A0110">
        <w:rPr>
          <w:sz w:val="26"/>
          <w:szCs w:val="26"/>
        </w:rPr>
        <w:t xml:space="preserve">, последний день предоставления которого в электронном виде установлен не позднее </w:t>
      </w:r>
      <w:r w:rsidR="005041DC">
        <w:rPr>
          <w:sz w:val="26"/>
          <w:szCs w:val="26"/>
        </w:rPr>
        <w:t>26</w:t>
      </w:r>
      <w:r w:rsidRPr="008A0110">
        <w:rPr>
          <w:sz w:val="26"/>
          <w:szCs w:val="26"/>
        </w:rPr>
        <w:t xml:space="preserve"> </w:t>
      </w:r>
      <w:r w:rsidR="005041DC">
        <w:rPr>
          <w:sz w:val="26"/>
          <w:szCs w:val="26"/>
        </w:rPr>
        <w:t>января</w:t>
      </w:r>
      <w:r w:rsidRPr="008A0110">
        <w:rPr>
          <w:sz w:val="26"/>
          <w:szCs w:val="26"/>
        </w:rPr>
        <w:t xml:space="preserve"> 202</w:t>
      </w:r>
      <w:r w:rsidR="005041DC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года. </w:t>
      </w:r>
      <w:r w:rsidR="005041DC">
        <w:rPr>
          <w:sz w:val="26"/>
          <w:szCs w:val="26"/>
        </w:rPr>
        <w:t xml:space="preserve"> </w:t>
      </w:r>
    </w:p>
    <w:p w:rsidR="00B42191" w:rsidRPr="008A0110" w:rsidP="00091643">
      <w:pPr>
        <w:pStyle w:val="Header"/>
        <w:ind w:firstLine="540"/>
        <w:jc w:val="both"/>
        <w:rPr>
          <w:sz w:val="26"/>
          <w:szCs w:val="26"/>
        </w:rPr>
      </w:pPr>
      <w:r>
        <w:rPr>
          <w:sz w:val="25"/>
          <w:szCs w:val="25"/>
        </w:rPr>
        <w:t>Валетов В</w:t>
      </w:r>
      <w:r w:rsidR="00BA47B3">
        <w:rPr>
          <w:sz w:val="26"/>
          <w:szCs w:val="26"/>
        </w:rPr>
        <w:t>.</w:t>
      </w:r>
      <w:r>
        <w:rPr>
          <w:sz w:val="26"/>
          <w:szCs w:val="26"/>
        </w:rPr>
        <w:t>К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>на рассмотрение дела об административном правонарушении не явилс</w:t>
      </w:r>
      <w:r w:rsidR="005041DC">
        <w:rPr>
          <w:sz w:val="26"/>
          <w:szCs w:val="26"/>
        </w:rPr>
        <w:t>я</w:t>
      </w:r>
      <w:r w:rsidRPr="008A0110">
        <w:rPr>
          <w:sz w:val="26"/>
          <w:szCs w:val="26"/>
        </w:rPr>
        <w:t>, о времени и месте рассмотрения административного материала, извещен надлежащим образом</w:t>
      </w:r>
      <w:r w:rsidR="00F94E7F">
        <w:rPr>
          <w:sz w:val="26"/>
          <w:szCs w:val="26"/>
        </w:rPr>
        <w:t xml:space="preserve"> (повестка)</w:t>
      </w:r>
      <w:r w:rsidRPr="008A0110">
        <w:rPr>
          <w:sz w:val="26"/>
          <w:szCs w:val="26"/>
        </w:rPr>
        <w:t>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 соответствии с ч. 2 ст. 25.1 </w:t>
      </w:r>
      <w:r w:rsidRPr="008A0110">
        <w:rPr>
          <w:color w:val="000000"/>
          <w:sz w:val="26"/>
          <w:szCs w:val="26"/>
        </w:rPr>
        <w:t>Кодекса Российской Федерации об административных правонар</w:t>
      </w:r>
      <w:r w:rsidRPr="008A0110">
        <w:rPr>
          <w:color w:val="000000"/>
          <w:sz w:val="26"/>
          <w:szCs w:val="26"/>
        </w:rPr>
        <w:t>ушениях</w:t>
      </w:r>
      <w:r w:rsidRPr="008A0110">
        <w:rPr>
          <w:sz w:val="26"/>
          <w:szCs w:val="26"/>
        </w:rPr>
        <w:t xml:space="preserve">, при наличии данных о надлежащем извещении лица, в отношении которого ведется производство по делу об административном правонарушении, о месте и времени рассмотрения дела, если от этого лица не поступило ходатайство об отложении рассмотрения, дело </w:t>
      </w:r>
      <w:r w:rsidRPr="008A0110">
        <w:rPr>
          <w:sz w:val="26"/>
          <w:szCs w:val="26"/>
        </w:rPr>
        <w:t>об административном правонарушении рассматривается в его отсутствие.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От </w:t>
      </w:r>
      <w:r w:rsidR="005F77D7">
        <w:rPr>
          <w:sz w:val="25"/>
          <w:szCs w:val="25"/>
        </w:rPr>
        <w:t>Валетова В</w:t>
      </w:r>
      <w:r w:rsidR="00BA47B3">
        <w:rPr>
          <w:sz w:val="26"/>
          <w:szCs w:val="26"/>
        </w:rPr>
        <w:t>.</w:t>
      </w:r>
      <w:r w:rsidR="005F77D7">
        <w:rPr>
          <w:sz w:val="26"/>
          <w:szCs w:val="26"/>
        </w:rPr>
        <w:t>К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>ходатайств об отложении рассмотрения дела об административном правонарушении не поступало.</w:t>
      </w:r>
    </w:p>
    <w:p w:rsidR="00B42191" w:rsidRPr="008A0110" w:rsidP="00B42191">
      <w:pPr>
        <w:widowControl w:val="0"/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 считает возможным рассмотреть дело в отсутствие </w:t>
      </w:r>
      <w:r w:rsidR="005F77D7">
        <w:rPr>
          <w:sz w:val="25"/>
          <w:szCs w:val="25"/>
        </w:rPr>
        <w:t>Валетова В</w:t>
      </w:r>
      <w:r w:rsidR="008952CE">
        <w:rPr>
          <w:sz w:val="25"/>
          <w:szCs w:val="25"/>
        </w:rPr>
        <w:t>.</w:t>
      </w:r>
      <w:r w:rsidR="005F77D7">
        <w:rPr>
          <w:sz w:val="25"/>
          <w:szCs w:val="25"/>
        </w:rPr>
        <w:t>К</w:t>
      </w:r>
      <w:r w:rsidR="005E6360">
        <w:rPr>
          <w:sz w:val="26"/>
          <w:szCs w:val="26"/>
        </w:rPr>
        <w:t>.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</w:t>
      </w:r>
      <w:r w:rsidRPr="008A0110">
        <w:rPr>
          <w:sz w:val="26"/>
          <w:szCs w:val="26"/>
        </w:rPr>
        <w:t>овой судья, исследовал следующие доказательства по делу:</w:t>
      </w:r>
    </w:p>
    <w:p w:rsidR="00D8392A" w:rsidRPr="008A0110" w:rsidP="008C7C41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протокол № </w:t>
      </w:r>
      <w:r w:rsidR="005F77D7">
        <w:rPr>
          <w:sz w:val="26"/>
          <w:szCs w:val="26"/>
        </w:rPr>
        <w:t>027</w:t>
      </w:r>
      <w:r w:rsidR="005F77D7">
        <w:rPr>
          <w:sz w:val="26"/>
          <w:szCs w:val="26"/>
          <w:lang w:val="en-US"/>
        </w:rPr>
        <w:t>S</w:t>
      </w:r>
      <w:r w:rsidR="005F77D7">
        <w:rPr>
          <w:sz w:val="26"/>
          <w:szCs w:val="26"/>
        </w:rPr>
        <w:t>202600013</w:t>
      </w:r>
      <w:r w:rsidR="00390990">
        <w:rPr>
          <w:sz w:val="26"/>
          <w:szCs w:val="26"/>
        </w:rPr>
        <w:t>73</w:t>
      </w:r>
      <w:r w:rsidRPr="008A0110">
        <w:rPr>
          <w:sz w:val="26"/>
          <w:szCs w:val="26"/>
        </w:rPr>
        <w:t xml:space="preserve"> по начисленным страховым взносам на обязательное социальное страхование за 202</w:t>
      </w:r>
      <w:r w:rsidR="00E4174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год, который представлен в административный орган </w:t>
      </w:r>
      <w:r w:rsidR="005F77D7">
        <w:rPr>
          <w:sz w:val="25"/>
          <w:szCs w:val="25"/>
        </w:rPr>
        <w:t xml:space="preserve">13.03.2026 </w:t>
      </w:r>
      <w:r w:rsidRPr="008A0110">
        <w:rPr>
          <w:sz w:val="26"/>
          <w:szCs w:val="26"/>
        </w:rPr>
        <w:t xml:space="preserve">г.,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списки внутренних почтовых</w:t>
      </w:r>
      <w:r w:rsidRPr="008A0110">
        <w:rPr>
          <w:sz w:val="26"/>
          <w:szCs w:val="26"/>
        </w:rPr>
        <w:t xml:space="preserve"> отправлений;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отчет об отслеживании отправления с почтовым идентификатором;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выписку из ЕГРЮЛ в отношении </w:t>
      </w:r>
      <w:r w:rsidR="005F77D7">
        <w:rPr>
          <w:sz w:val="25"/>
          <w:szCs w:val="25"/>
        </w:rPr>
        <w:t>Общества с ограниченной ответственностью «Комбинат питания</w:t>
      </w:r>
      <w:r w:rsidRPr="008A0110" w:rsidR="00F22944">
        <w:rPr>
          <w:color w:val="1F497D"/>
          <w:sz w:val="26"/>
          <w:szCs w:val="26"/>
        </w:rPr>
        <w:t>»</w:t>
      </w:r>
      <w:r w:rsidRPr="008A0110" w:rsidR="00927A2F">
        <w:rPr>
          <w:color w:val="1F497D"/>
          <w:sz w:val="26"/>
          <w:szCs w:val="26"/>
        </w:rPr>
        <w:t xml:space="preserve"> </w:t>
      </w:r>
      <w:r w:rsidRPr="008A0110" w:rsidR="008D4933">
        <w:rPr>
          <w:sz w:val="26"/>
          <w:szCs w:val="26"/>
        </w:rPr>
        <w:t xml:space="preserve">от </w:t>
      </w:r>
      <w:r w:rsidR="005F77D7">
        <w:rPr>
          <w:sz w:val="26"/>
          <w:szCs w:val="26"/>
        </w:rPr>
        <w:t>24</w:t>
      </w:r>
      <w:r w:rsidRPr="008A0110" w:rsidR="008D4933">
        <w:rPr>
          <w:sz w:val="26"/>
          <w:szCs w:val="26"/>
        </w:rPr>
        <w:t>.</w:t>
      </w:r>
      <w:r w:rsidR="005041DC">
        <w:rPr>
          <w:sz w:val="26"/>
          <w:szCs w:val="26"/>
        </w:rPr>
        <w:t>0</w:t>
      </w:r>
      <w:r w:rsidR="005F77D7">
        <w:rPr>
          <w:sz w:val="26"/>
          <w:szCs w:val="26"/>
        </w:rPr>
        <w:t>3</w:t>
      </w:r>
      <w:r w:rsidRPr="008A0110">
        <w:rPr>
          <w:sz w:val="26"/>
          <w:szCs w:val="26"/>
        </w:rPr>
        <w:t>.202</w:t>
      </w:r>
      <w:r w:rsidR="005041DC">
        <w:rPr>
          <w:sz w:val="26"/>
          <w:szCs w:val="26"/>
        </w:rPr>
        <w:t>6 года</w:t>
      </w:r>
      <w:r w:rsidRPr="008A0110">
        <w:rPr>
          <w:sz w:val="26"/>
          <w:szCs w:val="26"/>
        </w:rPr>
        <w:t xml:space="preserve">. </w:t>
      </w:r>
    </w:p>
    <w:p w:rsidR="005F77D7" w:rsidRPr="005F77D7" w:rsidP="005F77D7">
      <w:pPr>
        <w:ind w:firstLine="540"/>
        <w:jc w:val="both"/>
        <w:rPr>
          <w:sz w:val="26"/>
          <w:szCs w:val="26"/>
        </w:rPr>
      </w:pPr>
      <w:r w:rsidRPr="005F77D7">
        <w:rPr>
          <w:sz w:val="26"/>
          <w:szCs w:val="26"/>
        </w:rPr>
        <w:t xml:space="preserve">Часть 1 статьи 15.33.2 Кодекса РФ об административных правонарушениях предусматривает административную ответственность за непредставление в установленный </w:t>
      </w:r>
      <w:hyperlink r:id="rId4" w:history="1">
        <w:r w:rsidRPr="005F77D7">
          <w:rPr>
            <w:rStyle w:val="Hyperlink"/>
            <w:sz w:val="26"/>
            <w:szCs w:val="26"/>
          </w:rPr>
          <w:t>законодательством</w:t>
        </w:r>
      </w:hyperlink>
      <w:r w:rsidRPr="005F77D7">
        <w:rPr>
          <w:sz w:val="26"/>
          <w:szCs w:val="26"/>
        </w:rPr>
        <w:t xml:space="preserve"> Российской Федерации об индивидуальном (персо</w:t>
      </w:r>
      <w:r w:rsidRPr="005F77D7">
        <w:rPr>
          <w:sz w:val="26"/>
          <w:szCs w:val="26"/>
        </w:rPr>
        <w:t xml:space="preserve">нифицированном) учете в системе обязательного пенсионного страхования срок либо отказ от представления в органы Пенсионного фонда Российской </w:t>
      </w:r>
      <w:r w:rsidRPr="005F77D7">
        <w:rPr>
          <w:sz w:val="26"/>
          <w:szCs w:val="26"/>
        </w:rPr>
        <w:t>Федерации оформленных в установленном порядке сведений (документов), необходимых для ведения индивидуального (персо</w:t>
      </w:r>
      <w:r w:rsidRPr="005F77D7">
        <w:rPr>
          <w:sz w:val="26"/>
          <w:szCs w:val="26"/>
        </w:rPr>
        <w:t xml:space="preserve">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5" w:anchor="sub_1533202" w:history="1">
        <w:r w:rsidRPr="005F77D7">
          <w:rPr>
            <w:rStyle w:val="Hyperlink"/>
            <w:sz w:val="26"/>
            <w:szCs w:val="26"/>
          </w:rPr>
          <w:t>частью 2</w:t>
        </w:r>
      </w:hyperlink>
      <w:r w:rsidRPr="005F77D7">
        <w:rPr>
          <w:sz w:val="26"/>
          <w:szCs w:val="26"/>
        </w:rPr>
        <w:t xml:space="preserve"> настоящей статьи, влечет наложение администра</w:t>
      </w:r>
      <w:r w:rsidRPr="005F77D7">
        <w:rPr>
          <w:sz w:val="26"/>
          <w:szCs w:val="26"/>
        </w:rPr>
        <w:t xml:space="preserve">тивного штрафа на должностных лиц в размере от трехсот до пятисот рублей. </w:t>
      </w:r>
    </w:p>
    <w:p w:rsidR="005F77D7" w:rsidRPr="005F77D7" w:rsidP="005F77D7">
      <w:pPr>
        <w:ind w:firstLine="540"/>
        <w:jc w:val="both"/>
        <w:rPr>
          <w:sz w:val="26"/>
          <w:szCs w:val="26"/>
        </w:rPr>
      </w:pPr>
      <w:r w:rsidRPr="005F77D7">
        <w:rPr>
          <w:sz w:val="26"/>
          <w:szCs w:val="26"/>
        </w:rPr>
        <w:t xml:space="preserve">Согласно п. 6 ст. 11 Федерального закона от 01.04.1996 № 27-ФЗ «Об индивидуальном (персонифицированном) учете в системе обязательного пенсионного страхования» сведения, указанные в </w:t>
      </w:r>
      <w:r w:rsidRPr="005F77D7">
        <w:rPr>
          <w:sz w:val="26"/>
          <w:szCs w:val="26"/>
        </w:rPr>
        <w:t>подпункте 5 пункта 2 настоящей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Из м</w:t>
      </w:r>
      <w:r w:rsidRPr="008A0110">
        <w:rPr>
          <w:sz w:val="26"/>
          <w:szCs w:val="26"/>
        </w:rPr>
        <w:t xml:space="preserve">атериалов административного дела следует, что расчет по форме ЕФС-1 </w:t>
      </w:r>
      <w:r w:rsidR="000A2DEF">
        <w:rPr>
          <w:sz w:val="26"/>
          <w:szCs w:val="26"/>
        </w:rPr>
        <w:t xml:space="preserve">раздел </w:t>
      </w:r>
      <w:r w:rsidR="005B7853">
        <w:rPr>
          <w:sz w:val="26"/>
          <w:szCs w:val="26"/>
        </w:rPr>
        <w:t>1</w:t>
      </w:r>
      <w:r w:rsidR="000A2DEF">
        <w:rPr>
          <w:sz w:val="26"/>
          <w:szCs w:val="26"/>
        </w:rPr>
        <w:t xml:space="preserve"> </w:t>
      </w:r>
      <w:r w:rsidRPr="005B7853" w:rsidR="005B7853">
        <w:rPr>
          <w:sz w:val="25"/>
          <w:szCs w:val="25"/>
        </w:rPr>
        <w:t>подраздел 1.2</w:t>
      </w:r>
      <w:r w:rsidR="005B7853">
        <w:t xml:space="preserve">, </w:t>
      </w:r>
      <w:r w:rsidRPr="008A0110">
        <w:rPr>
          <w:sz w:val="26"/>
          <w:szCs w:val="26"/>
        </w:rPr>
        <w:t>за 202</w:t>
      </w:r>
      <w:r w:rsidR="00804D7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="000A2DEF">
        <w:rPr>
          <w:sz w:val="26"/>
          <w:szCs w:val="26"/>
        </w:rPr>
        <w:t xml:space="preserve">директором </w:t>
      </w:r>
      <w:r w:rsidR="005F77D7">
        <w:rPr>
          <w:sz w:val="25"/>
          <w:szCs w:val="25"/>
        </w:rPr>
        <w:t>Общества с ограниченной ответственностью «Комбинат питания</w:t>
      </w:r>
      <w:r w:rsidR="00DD6664">
        <w:rPr>
          <w:sz w:val="26"/>
          <w:szCs w:val="26"/>
        </w:rPr>
        <w:t xml:space="preserve">» </w:t>
      </w:r>
      <w:r w:rsidR="005F77D7">
        <w:rPr>
          <w:sz w:val="25"/>
          <w:szCs w:val="25"/>
        </w:rPr>
        <w:t>Валетовым В</w:t>
      </w:r>
      <w:r w:rsidR="00BA47B3">
        <w:rPr>
          <w:sz w:val="26"/>
          <w:szCs w:val="26"/>
        </w:rPr>
        <w:t>.</w:t>
      </w:r>
      <w:r w:rsidR="005F77D7">
        <w:rPr>
          <w:sz w:val="26"/>
          <w:szCs w:val="26"/>
        </w:rPr>
        <w:t>К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 xml:space="preserve">в срок не позднее </w:t>
      </w:r>
      <w:r w:rsidR="005041DC">
        <w:rPr>
          <w:sz w:val="26"/>
          <w:szCs w:val="26"/>
        </w:rPr>
        <w:t xml:space="preserve">26 января 2026 </w:t>
      </w:r>
      <w:r w:rsidRPr="008A0110">
        <w:rPr>
          <w:sz w:val="26"/>
          <w:szCs w:val="26"/>
        </w:rPr>
        <w:t xml:space="preserve">года представлен не был, указанный расчет был представлен в электронном виде только </w:t>
      </w:r>
      <w:r w:rsidR="005F77D7">
        <w:rPr>
          <w:sz w:val="25"/>
          <w:szCs w:val="25"/>
        </w:rPr>
        <w:t xml:space="preserve">13.03.2026 </w:t>
      </w:r>
      <w:r w:rsidRPr="008A0110">
        <w:rPr>
          <w:sz w:val="26"/>
          <w:szCs w:val="26"/>
        </w:rPr>
        <w:t>года, то есть с пропуском установленного срока.</w:t>
      </w:r>
      <w:r w:rsidR="005041DC">
        <w:rPr>
          <w:sz w:val="26"/>
          <w:szCs w:val="26"/>
        </w:rPr>
        <w:t xml:space="preserve">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Мировой судь</w:t>
      </w:r>
      <w:r w:rsidRPr="008A0110">
        <w:rPr>
          <w:sz w:val="26"/>
          <w:szCs w:val="26"/>
        </w:rPr>
        <w:t xml:space="preserve">я, изучив и оценив все доказательства по делу в их совокупности, считает, что вина </w:t>
      </w:r>
      <w:r w:rsidR="005F77D7">
        <w:rPr>
          <w:sz w:val="25"/>
          <w:szCs w:val="25"/>
        </w:rPr>
        <w:t>Валетова В</w:t>
      </w:r>
      <w:r w:rsidR="00BA47B3">
        <w:rPr>
          <w:sz w:val="26"/>
          <w:szCs w:val="26"/>
        </w:rPr>
        <w:t>.</w:t>
      </w:r>
      <w:r w:rsidR="005F77D7">
        <w:rPr>
          <w:sz w:val="26"/>
          <w:szCs w:val="26"/>
        </w:rPr>
        <w:t>К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 xml:space="preserve">доказана и квалифицирует </w:t>
      </w:r>
      <w:r w:rsidR="00213DDF">
        <w:rPr>
          <w:sz w:val="26"/>
          <w:szCs w:val="26"/>
        </w:rPr>
        <w:t>его</w:t>
      </w:r>
      <w:r w:rsidRPr="008A0110">
        <w:rPr>
          <w:sz w:val="26"/>
          <w:szCs w:val="26"/>
        </w:rPr>
        <w:t xml:space="preserve"> действия по ч. </w:t>
      </w:r>
      <w:r w:rsidR="005F77D7">
        <w:rPr>
          <w:sz w:val="26"/>
          <w:szCs w:val="26"/>
        </w:rPr>
        <w:t>1</w:t>
      </w:r>
      <w:r w:rsidRPr="008A0110">
        <w:rPr>
          <w:sz w:val="26"/>
          <w:szCs w:val="26"/>
        </w:rPr>
        <w:t xml:space="preserve"> ст. 15.33</w:t>
      </w:r>
      <w:r w:rsidR="005B7853">
        <w:rPr>
          <w:sz w:val="26"/>
          <w:szCs w:val="26"/>
        </w:rPr>
        <w:t>.2</w:t>
      </w:r>
      <w:r w:rsidRPr="008A0110">
        <w:rPr>
          <w:sz w:val="26"/>
          <w:szCs w:val="26"/>
        </w:rPr>
        <w:t xml:space="preserve"> Кодекса РФ об административных правонарушениях. 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В соответствии с ч. 3 ст. 3.4 Кодекса РФ об АП в слу</w:t>
      </w:r>
      <w:r w:rsidRPr="008A0110">
        <w:rPr>
          <w:sz w:val="26"/>
          <w:szCs w:val="26"/>
        </w:rPr>
        <w:t>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</w:t>
      </w:r>
      <w:r w:rsidRPr="008A0110">
        <w:rPr>
          <w:sz w:val="26"/>
          <w:szCs w:val="26"/>
        </w:rPr>
        <w:t>дминистративного штрафа подлежит замене некоммерческой организации, а также являющимся субъектами малого и среднего предпринимательства лицу, осуществляющему предпринимательскую деятельность без образования юридического лица, или юридическому лицу, а также</w:t>
      </w:r>
      <w:r w:rsidRPr="008A0110">
        <w:rPr>
          <w:sz w:val="26"/>
          <w:szCs w:val="26"/>
        </w:rPr>
        <w:t xml:space="preserve"> их работникам на предупреждение в соответствии со статьей 4.1.1 настоящего Кодекса.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В соответствии со ст. 4.1.1 Кодекса РФ об АП некоммерческим организациям, а также являющимся субъектами малого и среднего предпринимательства лицам, осуществляющим предпри</w:t>
      </w:r>
      <w:r w:rsidRPr="008A0110">
        <w:rPr>
          <w:sz w:val="26"/>
          <w:szCs w:val="26"/>
        </w:rPr>
        <w:t xml:space="preserve">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</w:t>
      </w:r>
      <w:r w:rsidRPr="008A0110">
        <w:rPr>
          <w:sz w:val="26"/>
          <w:szCs w:val="26"/>
        </w:rPr>
        <w:t>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</w:t>
      </w:r>
      <w:r w:rsidRPr="008A0110">
        <w:rPr>
          <w:sz w:val="26"/>
          <w:szCs w:val="26"/>
        </w:rPr>
        <w:t>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9670E7" w:rsidRPr="008A0110" w:rsidP="009670E7">
      <w:pPr>
        <w:ind w:firstLine="567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При назначении наказания мировой судья учитыв</w:t>
      </w:r>
      <w:r w:rsidRPr="008A0110">
        <w:rPr>
          <w:sz w:val="26"/>
          <w:szCs w:val="26"/>
        </w:rPr>
        <w:t>ает характер совершенного административного правонарушения, личность виновно</w:t>
      </w:r>
      <w:r w:rsidR="005041DC">
        <w:rPr>
          <w:sz w:val="26"/>
          <w:szCs w:val="26"/>
        </w:rPr>
        <w:t>го</w:t>
      </w:r>
      <w:r w:rsidRPr="008A0110">
        <w:rPr>
          <w:sz w:val="26"/>
          <w:szCs w:val="26"/>
        </w:rPr>
        <w:t xml:space="preserve">, отсутствие смягчающих и отягчающих административную ответственность обстоятельств, предусмотренных ст.ст. 4.2 и 4.3 Кодекса РФ об АП, </w:t>
      </w:r>
      <w:r w:rsidRPr="008E2B3F">
        <w:rPr>
          <w:sz w:val="26"/>
          <w:szCs w:val="26"/>
        </w:rPr>
        <w:t>а также, учитывая то обстоятельство, что в</w:t>
      </w:r>
      <w:r w:rsidRPr="008E2B3F">
        <w:rPr>
          <w:sz w:val="26"/>
          <w:szCs w:val="26"/>
        </w:rPr>
        <w:t xml:space="preserve"> материалах дела отсутствуют доказательства привлечения </w:t>
      </w:r>
      <w:r w:rsidR="005B7853">
        <w:rPr>
          <w:sz w:val="25"/>
          <w:szCs w:val="25"/>
        </w:rPr>
        <w:t>Валетова В</w:t>
      </w:r>
      <w:r w:rsidR="00593EC6">
        <w:rPr>
          <w:sz w:val="25"/>
          <w:szCs w:val="25"/>
        </w:rPr>
        <w:t>.</w:t>
      </w:r>
      <w:r w:rsidR="005B7853">
        <w:rPr>
          <w:sz w:val="25"/>
          <w:szCs w:val="25"/>
        </w:rPr>
        <w:t>К</w:t>
      </w:r>
      <w:r w:rsidRPr="008E2B3F" w:rsidR="00BA47B3">
        <w:rPr>
          <w:sz w:val="26"/>
          <w:szCs w:val="26"/>
        </w:rPr>
        <w:t xml:space="preserve">. </w:t>
      </w:r>
      <w:r w:rsidRPr="008E2B3F">
        <w:rPr>
          <w:sz w:val="26"/>
          <w:szCs w:val="26"/>
        </w:rPr>
        <w:t xml:space="preserve">к административной ответственности за совершение аналогичных правонарушений, и приходит к выводу, что наказание необходимо назначить в виде </w:t>
      </w:r>
      <w:r w:rsidRPr="008A0110">
        <w:rPr>
          <w:sz w:val="26"/>
          <w:szCs w:val="26"/>
        </w:rPr>
        <w:t>предупреждения.</w:t>
      </w:r>
    </w:p>
    <w:p w:rsidR="009670E7" w:rsidRPr="008A0110" w:rsidP="009670E7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Руководствуясь ст. ст. 29.9, </w:t>
      </w:r>
      <w:r w:rsidRPr="008A0110">
        <w:rPr>
          <w:sz w:val="26"/>
          <w:szCs w:val="26"/>
        </w:rPr>
        <w:t>29.10 Кодекса РФ об АП, мировой судья</w:t>
      </w:r>
    </w:p>
    <w:p w:rsidR="009670E7" w:rsidRPr="008A0110" w:rsidP="009670E7">
      <w:pPr>
        <w:jc w:val="center"/>
        <w:rPr>
          <w:bCs/>
          <w:sz w:val="26"/>
          <w:szCs w:val="26"/>
        </w:rPr>
      </w:pPr>
    </w:p>
    <w:p w:rsidR="009670E7" w:rsidRPr="008A0110" w:rsidP="009670E7">
      <w:pPr>
        <w:jc w:val="center"/>
        <w:rPr>
          <w:bCs/>
          <w:sz w:val="26"/>
          <w:szCs w:val="26"/>
        </w:rPr>
      </w:pPr>
      <w:r w:rsidRPr="008A0110">
        <w:rPr>
          <w:bCs/>
          <w:sz w:val="26"/>
          <w:szCs w:val="26"/>
        </w:rPr>
        <w:t>ПОСТАНОВИЛ:</w:t>
      </w:r>
    </w:p>
    <w:p w:rsidR="009670E7" w:rsidRPr="008A0110" w:rsidP="009670E7">
      <w:pPr>
        <w:jc w:val="both"/>
        <w:rPr>
          <w:bCs/>
          <w:sz w:val="26"/>
          <w:szCs w:val="26"/>
        </w:rPr>
      </w:pPr>
    </w:p>
    <w:p w:rsidR="009670E7" w:rsidRPr="008A0110" w:rsidP="009670E7">
      <w:pPr>
        <w:ind w:firstLine="708"/>
        <w:jc w:val="both"/>
        <w:rPr>
          <w:sz w:val="26"/>
          <w:szCs w:val="26"/>
        </w:rPr>
      </w:pPr>
      <w:r>
        <w:rPr>
          <w:sz w:val="25"/>
          <w:szCs w:val="25"/>
        </w:rPr>
        <w:t xml:space="preserve">директора </w:t>
      </w:r>
      <w:r w:rsidR="005B7853">
        <w:rPr>
          <w:sz w:val="25"/>
          <w:szCs w:val="25"/>
        </w:rPr>
        <w:t>Общества с ограниченной ответственностью «Комбинат питания</w:t>
      </w:r>
      <w:r>
        <w:rPr>
          <w:sz w:val="25"/>
          <w:szCs w:val="25"/>
        </w:rPr>
        <w:t xml:space="preserve">» </w:t>
      </w:r>
      <w:r w:rsidR="005B7853">
        <w:rPr>
          <w:sz w:val="25"/>
          <w:szCs w:val="25"/>
        </w:rPr>
        <w:t xml:space="preserve">Валетова Владимира Константиновича </w:t>
      </w:r>
      <w:r w:rsidRPr="008A0110">
        <w:rPr>
          <w:sz w:val="26"/>
          <w:szCs w:val="26"/>
        </w:rPr>
        <w:t>признать виновн</w:t>
      </w:r>
      <w:r w:rsidR="005041DC">
        <w:rPr>
          <w:sz w:val="26"/>
          <w:szCs w:val="26"/>
        </w:rPr>
        <w:t>ым</w:t>
      </w:r>
      <w:r w:rsidRPr="008A0110">
        <w:rPr>
          <w:sz w:val="26"/>
          <w:szCs w:val="26"/>
        </w:rPr>
        <w:t xml:space="preserve"> в совершении административного правонарушения, предусмотренного ч. </w:t>
      </w:r>
      <w:r w:rsidR="005B7853">
        <w:rPr>
          <w:sz w:val="26"/>
          <w:szCs w:val="26"/>
        </w:rPr>
        <w:t>1</w:t>
      </w:r>
      <w:r w:rsidRPr="008A0110">
        <w:rPr>
          <w:sz w:val="26"/>
          <w:szCs w:val="26"/>
        </w:rPr>
        <w:t xml:space="preserve"> ст. 15.33</w:t>
      </w:r>
      <w:r w:rsidR="005B7853">
        <w:rPr>
          <w:sz w:val="26"/>
          <w:szCs w:val="26"/>
        </w:rPr>
        <w:t>.2</w:t>
      </w:r>
      <w:r w:rsidRPr="008A0110">
        <w:rPr>
          <w:sz w:val="26"/>
          <w:szCs w:val="26"/>
        </w:rPr>
        <w:t xml:space="preserve"> КоАП РФ, и подвергнуть наказанию в виде предупреждения. 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Постановление может быть обжаловано в Нижневартовский городской суд в течение десяти </w:t>
      </w:r>
      <w:r w:rsidR="00DD6664">
        <w:rPr>
          <w:sz w:val="26"/>
          <w:szCs w:val="26"/>
        </w:rPr>
        <w:t>дней</w:t>
      </w:r>
      <w:r w:rsidRPr="008A0110">
        <w:rPr>
          <w:sz w:val="26"/>
          <w:szCs w:val="26"/>
        </w:rPr>
        <w:t xml:space="preserve"> со дня вручения или получения копии постановления через мирового судью, вынесшего постановление.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</w:p>
    <w:p w:rsidR="000E39B9" w:rsidP="00084380">
      <w:pPr>
        <w:jc w:val="both"/>
        <w:rPr>
          <w:sz w:val="26"/>
          <w:szCs w:val="26"/>
        </w:rPr>
      </w:pPr>
    </w:p>
    <w:p w:rsidR="008A7702" w:rsidP="00084380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Мировой с</w:t>
      </w:r>
      <w:r w:rsidRPr="008A0110">
        <w:rPr>
          <w:sz w:val="26"/>
          <w:szCs w:val="26"/>
        </w:rPr>
        <w:t xml:space="preserve">удья </w:t>
      </w:r>
      <w:r w:rsidRPr="008A0110">
        <w:rPr>
          <w:sz w:val="26"/>
          <w:szCs w:val="26"/>
        </w:rPr>
        <w:t xml:space="preserve"> </w:t>
      </w:r>
      <w:r w:rsidRPr="008A0110" w:rsidR="003E161D">
        <w:rPr>
          <w:sz w:val="26"/>
          <w:szCs w:val="26"/>
        </w:rPr>
        <w:t xml:space="preserve">                  </w:t>
      </w:r>
      <w:r w:rsidRPr="008A011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</w:t>
      </w:r>
      <w:r w:rsidRPr="008A0110" w:rsidR="0008438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</w:t>
      </w:r>
      <w:r w:rsidRPr="008A0110" w:rsidR="00766B64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           </w:t>
      </w:r>
      <w:r w:rsidR="00EE135A">
        <w:rPr>
          <w:sz w:val="26"/>
          <w:szCs w:val="26"/>
        </w:rPr>
        <w:t xml:space="preserve">   </w:t>
      </w:r>
      <w:r w:rsidRPr="008A0110" w:rsidR="008D4933">
        <w:rPr>
          <w:sz w:val="26"/>
          <w:szCs w:val="26"/>
        </w:rPr>
        <w:t xml:space="preserve"> Н.В. Щетникова</w:t>
      </w:r>
    </w:p>
    <w:sectPr w:rsidSect="00C653F6">
      <w:headerReference w:type="even" r:id="rId6"/>
      <w:headerReference w:type="default" r:id="rId7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531B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A2DEF"/>
    <w:rsid w:val="000C3077"/>
    <w:rsid w:val="000C7761"/>
    <w:rsid w:val="000E27E8"/>
    <w:rsid w:val="000E39B9"/>
    <w:rsid w:val="000F6C73"/>
    <w:rsid w:val="00114D5B"/>
    <w:rsid w:val="001561C2"/>
    <w:rsid w:val="001709E3"/>
    <w:rsid w:val="00172EC5"/>
    <w:rsid w:val="001B5C72"/>
    <w:rsid w:val="001D531B"/>
    <w:rsid w:val="001E7019"/>
    <w:rsid w:val="00213DDF"/>
    <w:rsid w:val="002154CC"/>
    <w:rsid w:val="00215C94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F41CE"/>
    <w:rsid w:val="00301825"/>
    <w:rsid w:val="00317BA7"/>
    <w:rsid w:val="0032019C"/>
    <w:rsid w:val="00320B49"/>
    <w:rsid w:val="0034742E"/>
    <w:rsid w:val="00387436"/>
    <w:rsid w:val="00390990"/>
    <w:rsid w:val="00394567"/>
    <w:rsid w:val="003B66A4"/>
    <w:rsid w:val="003B6C0A"/>
    <w:rsid w:val="003E161D"/>
    <w:rsid w:val="004A1E70"/>
    <w:rsid w:val="004A66F0"/>
    <w:rsid w:val="004C69F6"/>
    <w:rsid w:val="004D013C"/>
    <w:rsid w:val="004E355E"/>
    <w:rsid w:val="004E6BFF"/>
    <w:rsid w:val="005041DC"/>
    <w:rsid w:val="005340C7"/>
    <w:rsid w:val="0054205C"/>
    <w:rsid w:val="005426DB"/>
    <w:rsid w:val="005525CC"/>
    <w:rsid w:val="00593EC6"/>
    <w:rsid w:val="005B3A83"/>
    <w:rsid w:val="005B7853"/>
    <w:rsid w:val="005C7A87"/>
    <w:rsid w:val="005E1FDE"/>
    <w:rsid w:val="005E6360"/>
    <w:rsid w:val="005F77D7"/>
    <w:rsid w:val="00621BBA"/>
    <w:rsid w:val="006B3BAD"/>
    <w:rsid w:val="006E01A6"/>
    <w:rsid w:val="006E2559"/>
    <w:rsid w:val="00705881"/>
    <w:rsid w:val="007125AC"/>
    <w:rsid w:val="00717977"/>
    <w:rsid w:val="00734B71"/>
    <w:rsid w:val="0075586B"/>
    <w:rsid w:val="007656F0"/>
    <w:rsid w:val="00766B64"/>
    <w:rsid w:val="00791622"/>
    <w:rsid w:val="007A4589"/>
    <w:rsid w:val="007D011E"/>
    <w:rsid w:val="007E3880"/>
    <w:rsid w:val="007E561A"/>
    <w:rsid w:val="007E69B8"/>
    <w:rsid w:val="007E7DBF"/>
    <w:rsid w:val="00800CEB"/>
    <w:rsid w:val="00804D73"/>
    <w:rsid w:val="008433F9"/>
    <w:rsid w:val="00860A54"/>
    <w:rsid w:val="00861262"/>
    <w:rsid w:val="00883EB3"/>
    <w:rsid w:val="008952CE"/>
    <w:rsid w:val="008A0110"/>
    <w:rsid w:val="008A7702"/>
    <w:rsid w:val="008B53C4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A07109"/>
    <w:rsid w:val="00A23436"/>
    <w:rsid w:val="00B42191"/>
    <w:rsid w:val="00B6544A"/>
    <w:rsid w:val="00B953B4"/>
    <w:rsid w:val="00BA47B3"/>
    <w:rsid w:val="00BC03F9"/>
    <w:rsid w:val="00C275F7"/>
    <w:rsid w:val="00C53FA7"/>
    <w:rsid w:val="00C653F6"/>
    <w:rsid w:val="00C74186"/>
    <w:rsid w:val="00CF4602"/>
    <w:rsid w:val="00D07360"/>
    <w:rsid w:val="00D12A7A"/>
    <w:rsid w:val="00D171E1"/>
    <w:rsid w:val="00D21259"/>
    <w:rsid w:val="00D22F25"/>
    <w:rsid w:val="00D42F89"/>
    <w:rsid w:val="00D80135"/>
    <w:rsid w:val="00D8392A"/>
    <w:rsid w:val="00D96415"/>
    <w:rsid w:val="00DC79EB"/>
    <w:rsid w:val="00DD6664"/>
    <w:rsid w:val="00DE62AB"/>
    <w:rsid w:val="00E41743"/>
    <w:rsid w:val="00E45E0E"/>
    <w:rsid w:val="00E52F56"/>
    <w:rsid w:val="00E65505"/>
    <w:rsid w:val="00E67D7B"/>
    <w:rsid w:val="00E71F0D"/>
    <w:rsid w:val="00E92E49"/>
    <w:rsid w:val="00ED5AC2"/>
    <w:rsid w:val="00EE135A"/>
    <w:rsid w:val="00EE6D6A"/>
    <w:rsid w:val="00F07B7F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F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D97896B-BA23-4DAD-AE82-9E87F6A0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6192.8/" TargetMode="External" /><Relationship Id="rId5" Type="http://schemas.openxmlformats.org/officeDocument/2006/relationships/hyperlink" Target="file:///\\fs\all_folder\&#1057;&#1091;&#1076;&#1100;&#1080;\&#1065;&#1077;&#1090;&#1085;&#1080;&#1082;&#1086;&#1074;&#1072;%20&#1053;.&#1042;\&#1055;&#1086;&#1084;&#1086;&#1097;&#1085;&#1080;&#1082;%20&#1057;&#1074;&#1077;&#1090;&#1072;\&#1051;&#1072;&#1087;&#1090;&#1077;&#1074;&#1072;%20&#1058;&#1040;\&#1040;&#1044;&#1052;&#1048;&#1053;&#1048;&#1057;&#1058;&#1056;&#1040;&#1058;&#1048;&#1042;&#1053;&#1067;&#1045;\&#1040;&#1044;&#1052;.%20&#1044;&#1045;&#1051;&#1040;%202021%20&#1075;&#1086;&#1076;\&#1052;&#1040;&#1049;%202021%20&#1075;\19.05.2021\&#1051;&#1040;&#1047;&#1040;&#1056;&#1045;&#1042;%20&#1042;&#1053;%20%20%20&#1095;.%201%20%20&#1089;&#1090;.15.33.2%20%20&#1085;&#1077;&#1103;&#1074;&#1082;&#1072;,%20&#1084;&#1072;&#1083;&#1086;&#1079;&#1085;&#1072;&#1095;&#1080;&#1090;&#1077;&#1083;&#1100;&#1085;&#1086;.doc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